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76" w:lineRule="auto"/>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50"/>
          <w:szCs w:val="50"/>
          <w:rtl w:val="0"/>
        </w:rPr>
        <w:t xml:space="preserve">Manufacturing Data Collection and Analytics</w:t>
      </w:r>
    </w:p>
    <w:p w:rsidR="00000000" w:rsidDel="00000000" w:rsidP="00000000" w:rsidRDefault="00000000" w:rsidRPr="00000000" w14:paraId="00000002">
      <w:pPr>
        <w:widowControl w:val="0"/>
        <w:spacing w:line="276" w:lineRule="auto"/>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50"/>
          <w:szCs w:val="50"/>
          <w:rtl w:val="0"/>
        </w:rPr>
        <w:t xml:space="preserve">Option №3</w:t>
      </w:r>
    </w:p>
    <w:p w:rsidR="00000000" w:rsidDel="00000000" w:rsidP="00000000" w:rsidRDefault="00000000" w:rsidRPr="00000000" w14:paraId="00000003">
      <w:pPr>
        <w:widowControl w:val="0"/>
        <w:spacing w:line="276" w:lineRule="auto"/>
        <w:jc w:val="center"/>
        <w:rPr>
          <w:rFonts w:ascii="Times New Roman" w:cs="Times New Roman" w:eastAsia="Times New Roman" w:hAnsi="Times New Roman"/>
          <w:sz w:val="50"/>
          <w:szCs w:val="50"/>
        </w:rPr>
      </w:pPr>
      <w:r w:rsidDel="00000000" w:rsidR="00000000" w:rsidRPr="00000000">
        <w:rPr>
          <w:rtl w:val="0"/>
        </w:rPr>
      </w:r>
    </w:p>
    <w:p w:rsidR="00000000" w:rsidDel="00000000" w:rsidP="00000000" w:rsidRDefault="00000000" w:rsidRPr="00000000" w14:paraId="00000004">
      <w:pPr>
        <w:widowControl w:val="0"/>
        <w:spacing w:line="276" w:lineRule="auto"/>
        <w:jc w:val="center"/>
        <w:rPr>
          <w:rFonts w:ascii="Times New Roman" w:cs="Times New Roman" w:eastAsia="Times New Roman" w:hAnsi="Times New Roman"/>
          <w:sz w:val="66"/>
          <w:szCs w:val="66"/>
        </w:rPr>
      </w:pPr>
      <w:r w:rsidDel="00000000" w:rsidR="00000000" w:rsidRPr="00000000">
        <w:rPr>
          <w:rtl w:val="0"/>
        </w:rPr>
      </w:r>
    </w:p>
    <w:p w:rsidR="00000000" w:rsidDel="00000000" w:rsidP="00000000" w:rsidRDefault="00000000" w:rsidRPr="00000000" w14:paraId="00000005">
      <w:pPr>
        <w:widowControl w:val="0"/>
        <w:spacing w:line="276" w:lineRule="auto"/>
        <w:jc w:val="center"/>
        <w:rPr>
          <w:rFonts w:ascii="Times New Roman" w:cs="Times New Roman" w:eastAsia="Times New Roman" w:hAnsi="Times New Roman"/>
          <w:sz w:val="66"/>
          <w:szCs w:val="66"/>
        </w:rPr>
      </w:pPr>
      <w:r w:rsidDel="00000000" w:rsidR="00000000" w:rsidRPr="00000000">
        <w:rPr>
          <w:rtl w:val="0"/>
        </w:rPr>
      </w:r>
    </w:p>
    <w:p w:rsidR="00000000" w:rsidDel="00000000" w:rsidP="00000000" w:rsidRDefault="00000000" w:rsidRPr="00000000" w14:paraId="00000006">
      <w:pPr>
        <w:widowControl w:val="0"/>
        <w:spacing w:line="276" w:lineRule="auto"/>
        <w:jc w:val="center"/>
        <w:rPr>
          <w:rFonts w:ascii="Times New Roman" w:cs="Times New Roman" w:eastAsia="Times New Roman" w:hAnsi="Times New Roman"/>
          <w:sz w:val="66"/>
          <w:szCs w:val="66"/>
        </w:rPr>
      </w:pPr>
      <w:r w:rsidDel="00000000" w:rsidR="00000000" w:rsidRPr="00000000">
        <w:rPr>
          <w:rtl w:val="0"/>
        </w:rPr>
      </w:r>
    </w:p>
    <w:p w:rsidR="00000000" w:rsidDel="00000000" w:rsidP="00000000" w:rsidRDefault="00000000" w:rsidRPr="00000000" w14:paraId="00000007">
      <w:pPr>
        <w:widowControl w:val="0"/>
        <w:spacing w:line="276" w:lineRule="auto"/>
        <w:jc w:val="center"/>
        <w:rPr>
          <w:rFonts w:ascii="Times New Roman" w:cs="Times New Roman" w:eastAsia="Times New Roman" w:hAnsi="Times New Roman"/>
          <w:sz w:val="66"/>
          <w:szCs w:val="66"/>
        </w:rPr>
      </w:pPr>
      <w:r w:rsidDel="00000000" w:rsidR="00000000" w:rsidRPr="00000000">
        <w:rPr>
          <w:rtl w:val="0"/>
        </w:rPr>
      </w:r>
    </w:p>
    <w:p w:rsidR="00000000" w:rsidDel="00000000" w:rsidP="00000000" w:rsidRDefault="00000000" w:rsidRPr="00000000" w14:paraId="00000008">
      <w:pPr>
        <w:widowControl w:val="0"/>
        <w:spacing w:line="276"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Prepared by:</w:t>
      </w:r>
    </w:p>
    <w:p w:rsidR="00000000" w:rsidDel="00000000" w:rsidP="00000000" w:rsidRDefault="00000000" w:rsidRPr="00000000" w14:paraId="00000009">
      <w:pPr>
        <w:widowControl w:val="0"/>
        <w:spacing w:line="276"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widowControl w:val="0"/>
        <w:spacing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Sokolova Anna</w:t>
      </w:r>
    </w:p>
    <w:p w:rsidR="00000000" w:rsidDel="00000000" w:rsidP="00000000" w:rsidRDefault="00000000" w:rsidRPr="00000000" w14:paraId="0000000B">
      <w:pPr>
        <w:widowControl w:val="0"/>
        <w:spacing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Petrash Kirill</w:t>
      </w:r>
    </w:p>
    <w:p w:rsidR="00000000" w:rsidDel="00000000" w:rsidP="00000000" w:rsidRDefault="00000000" w:rsidRPr="00000000" w14:paraId="0000000C">
      <w:pPr>
        <w:widowControl w:val="0"/>
        <w:spacing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Abdallah Maryanna</w:t>
      </w:r>
    </w:p>
    <w:p w:rsidR="00000000" w:rsidDel="00000000" w:rsidP="00000000" w:rsidRDefault="00000000" w:rsidRPr="00000000" w14:paraId="0000000D">
      <w:pPr>
        <w:widowControl w:val="0"/>
        <w:spacing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Golubeva Alina</w:t>
      </w:r>
    </w:p>
    <w:p w:rsidR="00000000" w:rsidDel="00000000" w:rsidP="00000000" w:rsidRDefault="00000000" w:rsidRPr="00000000" w14:paraId="0000000E">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8">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Content/Task division:</w:t>
      </w:r>
    </w:p>
    <w:p w:rsidR="00000000" w:rsidDel="00000000" w:rsidP="00000000" w:rsidRDefault="00000000" w:rsidRPr="00000000" w14:paraId="00000021">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widowControl w:val="0"/>
        <w:numPr>
          <w:ilvl w:val="0"/>
          <w:numId w:val="1"/>
        </w:numPr>
        <w:spacing w:line="240" w:lineRule="auto"/>
        <w:ind w:left="720" w:hanging="360"/>
        <w:rPr>
          <w:rFonts w:ascii="Times New Roman" w:cs="Times New Roman" w:eastAsia="Times New Roman" w:hAnsi="Times New Roman"/>
          <w:color w:val="0f2c68"/>
          <w:sz w:val="28"/>
          <w:szCs w:val="28"/>
        </w:rPr>
      </w:pPr>
      <w:r w:rsidDel="00000000" w:rsidR="00000000" w:rsidRPr="00000000">
        <w:rPr>
          <w:rFonts w:ascii="Times New Roman" w:cs="Times New Roman" w:eastAsia="Times New Roman" w:hAnsi="Times New Roman"/>
          <w:sz w:val="24"/>
          <w:szCs w:val="24"/>
          <w:rtl w:val="0"/>
        </w:rPr>
        <w:t xml:space="preserve">Create VM and DB (Anna)</w:t>
      </w:r>
    </w:p>
    <w:p w:rsidR="00000000" w:rsidDel="00000000" w:rsidP="00000000" w:rsidRDefault="00000000" w:rsidRPr="00000000" w14:paraId="00000023">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widowControl w:val="0"/>
        <w:numPr>
          <w:ilvl w:val="0"/>
          <w:numId w:val="1"/>
        </w:numPr>
        <w:spacing w:line="240" w:lineRule="auto"/>
        <w:ind w:left="720" w:hanging="360"/>
        <w:rPr>
          <w:rFonts w:ascii="Times New Roman" w:cs="Times New Roman" w:eastAsia="Times New Roman" w:hAnsi="Times New Roman"/>
          <w:color w:val="0f2c68"/>
          <w:sz w:val="28"/>
          <w:szCs w:val="28"/>
        </w:rPr>
      </w:pPr>
      <w:r w:rsidDel="00000000" w:rsidR="00000000" w:rsidRPr="00000000">
        <w:rPr>
          <w:rFonts w:ascii="Times New Roman" w:cs="Times New Roman" w:eastAsia="Times New Roman" w:hAnsi="Times New Roman"/>
          <w:sz w:val="24"/>
          <w:szCs w:val="24"/>
          <w:rtl w:val="0"/>
        </w:rPr>
        <w:t xml:space="preserve">Create DB structure (Anna)</w:t>
      </w:r>
    </w:p>
    <w:p w:rsidR="00000000" w:rsidDel="00000000" w:rsidP="00000000" w:rsidRDefault="00000000" w:rsidRPr="00000000" w14:paraId="00000025">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widowControl w:val="0"/>
        <w:numPr>
          <w:ilvl w:val="0"/>
          <w:numId w:val="1"/>
        </w:numPr>
        <w:spacing w:line="240" w:lineRule="auto"/>
        <w:ind w:left="720" w:hanging="360"/>
        <w:rPr>
          <w:rFonts w:ascii="Times New Roman" w:cs="Times New Roman" w:eastAsia="Times New Roman" w:hAnsi="Times New Roman"/>
          <w:color w:val="0f2c68"/>
          <w:sz w:val="28"/>
          <w:szCs w:val="28"/>
        </w:rPr>
      </w:pPr>
      <w:r w:rsidDel="00000000" w:rsidR="00000000" w:rsidRPr="00000000">
        <w:rPr>
          <w:rFonts w:ascii="Times New Roman" w:cs="Times New Roman" w:eastAsia="Times New Roman" w:hAnsi="Times New Roman"/>
          <w:sz w:val="24"/>
          <w:szCs w:val="24"/>
          <w:rtl w:val="0"/>
        </w:rPr>
        <w:t xml:space="preserve">Python Script for parsing and loading data (Anna)</w:t>
      </w:r>
    </w:p>
    <w:p w:rsidR="00000000" w:rsidDel="00000000" w:rsidP="00000000" w:rsidRDefault="00000000" w:rsidRPr="00000000" w14:paraId="00000027">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widowControl w:val="0"/>
        <w:numPr>
          <w:ilvl w:val="0"/>
          <w:numId w:val="1"/>
        </w:numPr>
        <w:spacing w:line="240" w:lineRule="auto"/>
        <w:ind w:left="720" w:hanging="360"/>
        <w:rPr>
          <w:rFonts w:ascii="Times New Roman" w:cs="Times New Roman" w:eastAsia="Times New Roman" w:hAnsi="Times New Roman"/>
          <w:color w:val="0f2c68"/>
          <w:sz w:val="28"/>
          <w:szCs w:val="28"/>
        </w:rPr>
      </w:pPr>
      <w:r w:rsidDel="00000000" w:rsidR="00000000" w:rsidRPr="00000000">
        <w:rPr>
          <w:rFonts w:ascii="Times New Roman" w:cs="Times New Roman" w:eastAsia="Times New Roman" w:hAnsi="Times New Roman"/>
          <w:sz w:val="24"/>
          <w:szCs w:val="24"/>
          <w:rtl w:val="0"/>
        </w:rPr>
        <w:t xml:space="preserve">Data preparation (Alina, Maryanna)</w:t>
      </w:r>
    </w:p>
    <w:p w:rsidR="00000000" w:rsidDel="00000000" w:rsidP="00000000" w:rsidRDefault="00000000" w:rsidRPr="00000000" w14:paraId="00000029">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widowControl w:val="0"/>
        <w:numPr>
          <w:ilvl w:val="0"/>
          <w:numId w:val="1"/>
        </w:numPr>
        <w:spacing w:line="240" w:lineRule="auto"/>
        <w:ind w:left="720" w:hanging="360"/>
        <w:rPr>
          <w:rFonts w:ascii="Times New Roman" w:cs="Times New Roman" w:eastAsia="Times New Roman" w:hAnsi="Times New Roman"/>
          <w:color w:val="0f2c68"/>
          <w:sz w:val="28"/>
          <w:szCs w:val="28"/>
        </w:rPr>
      </w:pPr>
      <w:r w:rsidDel="00000000" w:rsidR="00000000" w:rsidRPr="00000000">
        <w:rPr>
          <w:rFonts w:ascii="Times New Roman" w:cs="Times New Roman" w:eastAsia="Times New Roman" w:hAnsi="Times New Roman"/>
          <w:sz w:val="24"/>
          <w:szCs w:val="24"/>
          <w:rtl w:val="0"/>
        </w:rPr>
        <w:t xml:space="preserve">Node-red MQTT Dashboard (Alina)</w:t>
      </w:r>
    </w:p>
    <w:p w:rsidR="00000000" w:rsidDel="00000000" w:rsidP="00000000" w:rsidRDefault="00000000" w:rsidRPr="00000000" w14:paraId="0000002B">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widowControl w:val="0"/>
        <w:numPr>
          <w:ilvl w:val="0"/>
          <w:numId w:val="1"/>
        </w:numPr>
        <w:spacing w:line="240" w:lineRule="auto"/>
        <w:ind w:left="720" w:hanging="360"/>
        <w:rPr>
          <w:rFonts w:ascii="Times New Roman" w:cs="Times New Roman" w:eastAsia="Times New Roman" w:hAnsi="Times New Roman"/>
          <w:color w:val="0f2c68"/>
          <w:sz w:val="28"/>
          <w:szCs w:val="28"/>
        </w:rPr>
      </w:pPr>
      <w:r w:rsidDel="00000000" w:rsidR="00000000" w:rsidRPr="00000000">
        <w:rPr>
          <w:rFonts w:ascii="Times New Roman" w:cs="Times New Roman" w:eastAsia="Times New Roman" w:hAnsi="Times New Roman"/>
          <w:sz w:val="24"/>
          <w:szCs w:val="24"/>
          <w:rtl w:val="0"/>
        </w:rPr>
        <w:t xml:space="preserve">Analysis in Python (Maryanna)</w:t>
      </w:r>
    </w:p>
    <w:p w:rsidR="00000000" w:rsidDel="00000000" w:rsidP="00000000" w:rsidRDefault="00000000" w:rsidRPr="00000000" w14:paraId="0000002D">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widowControl w:val="0"/>
        <w:numPr>
          <w:ilvl w:val="0"/>
          <w:numId w:val="1"/>
        </w:numPr>
        <w:spacing w:line="240" w:lineRule="auto"/>
        <w:ind w:left="720" w:hanging="360"/>
        <w:rPr>
          <w:rFonts w:ascii="Times New Roman" w:cs="Times New Roman" w:eastAsia="Times New Roman" w:hAnsi="Times New Roman"/>
          <w:color w:val="0f2c68"/>
          <w:sz w:val="28"/>
          <w:szCs w:val="28"/>
        </w:rPr>
      </w:pPr>
      <w:r w:rsidDel="00000000" w:rsidR="00000000" w:rsidRPr="00000000">
        <w:rPr>
          <w:rFonts w:ascii="Times New Roman" w:cs="Times New Roman" w:eastAsia="Times New Roman" w:hAnsi="Times New Roman"/>
          <w:sz w:val="24"/>
          <w:szCs w:val="24"/>
          <w:rtl w:val="0"/>
        </w:rPr>
        <w:t xml:space="preserve">Analysis in Excel (Alina, Maryanna)</w:t>
      </w:r>
    </w:p>
    <w:p w:rsidR="00000000" w:rsidDel="00000000" w:rsidP="00000000" w:rsidRDefault="00000000" w:rsidRPr="00000000" w14:paraId="0000002F">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widowControl w:val="0"/>
        <w:numPr>
          <w:ilvl w:val="0"/>
          <w:numId w:val="1"/>
        </w:numPr>
        <w:spacing w:line="240" w:lineRule="auto"/>
        <w:ind w:left="720" w:hanging="360"/>
        <w:rPr>
          <w:rFonts w:ascii="Times New Roman" w:cs="Times New Roman" w:eastAsia="Times New Roman" w:hAnsi="Times New Roman"/>
          <w:color w:val="0f2c68"/>
          <w:sz w:val="28"/>
          <w:szCs w:val="28"/>
        </w:rPr>
      </w:pPr>
      <w:r w:rsidDel="00000000" w:rsidR="00000000" w:rsidRPr="00000000">
        <w:rPr>
          <w:rFonts w:ascii="Times New Roman" w:cs="Times New Roman" w:eastAsia="Times New Roman" w:hAnsi="Times New Roman"/>
          <w:sz w:val="24"/>
          <w:szCs w:val="24"/>
          <w:rtl w:val="0"/>
        </w:rPr>
        <w:t xml:space="preserve">Create a Telegram bot(Kirill)</w:t>
      </w:r>
    </w:p>
    <w:p w:rsidR="00000000" w:rsidDel="00000000" w:rsidP="00000000" w:rsidRDefault="00000000" w:rsidRPr="00000000" w14:paraId="00000031">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widowControl w:val="0"/>
        <w:numPr>
          <w:ilvl w:val="0"/>
          <w:numId w:val="1"/>
        </w:numPr>
        <w:spacing w:line="240" w:lineRule="auto"/>
        <w:ind w:left="720" w:hanging="360"/>
        <w:rPr>
          <w:rFonts w:ascii="Times New Roman" w:cs="Times New Roman" w:eastAsia="Times New Roman" w:hAnsi="Times New Roman"/>
          <w:color w:val="0f2c68"/>
          <w:sz w:val="28"/>
          <w:szCs w:val="28"/>
        </w:rPr>
      </w:pPr>
      <w:r w:rsidDel="00000000" w:rsidR="00000000" w:rsidRPr="00000000">
        <w:rPr>
          <w:rFonts w:ascii="Times New Roman" w:cs="Times New Roman" w:eastAsia="Times New Roman" w:hAnsi="Times New Roman"/>
          <w:sz w:val="24"/>
          <w:szCs w:val="24"/>
          <w:rtl w:val="0"/>
        </w:rPr>
        <w:t xml:space="preserve">Make notifications about errors and extreme values from sensors(Kirill)</w:t>
      </w:r>
      <w:r w:rsidDel="00000000" w:rsidR="00000000" w:rsidRPr="00000000">
        <w:rPr>
          <w:rtl w:val="0"/>
        </w:rPr>
      </w:r>
    </w:p>
    <w:p w:rsidR="00000000" w:rsidDel="00000000" w:rsidP="00000000" w:rsidRDefault="00000000" w:rsidRPr="00000000" w14:paraId="00000033">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34">
      <w:pPr>
        <w:pStyle w:val="Heading1"/>
        <w:widowControl w:val="0"/>
        <w:spacing w:line="240" w:lineRule="auto"/>
        <w:rPr>
          <w:rFonts w:ascii="Times New Roman" w:cs="Times New Roman" w:eastAsia="Times New Roman" w:hAnsi="Times New Roman"/>
        </w:rPr>
      </w:pPr>
      <w:bookmarkStart w:colFirst="0" w:colLast="0" w:name="_37zekk5uqhoh" w:id="0"/>
      <w:bookmarkEnd w:id="0"/>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pStyle w:val="Heading1"/>
        <w:widowControl w:val="0"/>
        <w:spacing w:line="240" w:lineRule="auto"/>
        <w:rPr>
          <w:rFonts w:ascii="Times New Roman" w:cs="Times New Roman" w:eastAsia="Times New Roman" w:hAnsi="Times New Roman"/>
        </w:rPr>
      </w:pPr>
      <w:bookmarkStart w:colFirst="0" w:colLast="0" w:name="_nkb1b3kw6xim" w:id="1"/>
      <w:bookmarkEnd w:id="1"/>
      <w:r w:rsidDel="00000000" w:rsidR="00000000" w:rsidRPr="00000000">
        <w:rPr>
          <w:rtl w:val="0"/>
        </w:rPr>
      </w:r>
    </w:p>
    <w:p w:rsidR="00000000" w:rsidDel="00000000" w:rsidP="00000000" w:rsidRDefault="00000000" w:rsidRPr="00000000" w14:paraId="00000037">
      <w:pPr>
        <w:pStyle w:val="Heading1"/>
        <w:widowControl w:val="0"/>
        <w:spacing w:line="240" w:lineRule="auto"/>
        <w:rPr>
          <w:rFonts w:ascii="Times New Roman" w:cs="Times New Roman" w:eastAsia="Times New Roman" w:hAnsi="Times New Roman"/>
        </w:rPr>
      </w:pPr>
      <w:bookmarkStart w:colFirst="0" w:colLast="0" w:name="_yhs3vipzl79l" w:id="2"/>
      <w:bookmarkEnd w:id="2"/>
      <w:r w:rsidDel="00000000" w:rsidR="00000000" w:rsidRPr="00000000">
        <w:rPr>
          <w:rtl w:val="0"/>
        </w:rPr>
      </w:r>
    </w:p>
    <w:p w:rsidR="00000000" w:rsidDel="00000000" w:rsidP="00000000" w:rsidRDefault="00000000" w:rsidRPr="00000000" w14:paraId="00000038">
      <w:pPr>
        <w:pStyle w:val="Heading1"/>
        <w:widowControl w:val="0"/>
        <w:spacing w:line="240" w:lineRule="auto"/>
        <w:rPr>
          <w:rFonts w:ascii="Times New Roman" w:cs="Times New Roman" w:eastAsia="Times New Roman" w:hAnsi="Times New Roman"/>
        </w:rPr>
      </w:pPr>
      <w:bookmarkStart w:colFirst="0" w:colLast="0" w:name="_5qy7svxasbu" w:id="3"/>
      <w:bookmarkEnd w:id="3"/>
      <w:r w:rsidDel="00000000" w:rsidR="00000000" w:rsidRPr="00000000">
        <w:rPr>
          <w:rtl w:val="0"/>
        </w:rPr>
      </w:r>
    </w:p>
    <w:p w:rsidR="00000000" w:rsidDel="00000000" w:rsidP="00000000" w:rsidRDefault="00000000" w:rsidRPr="00000000" w14:paraId="00000039">
      <w:pPr>
        <w:pStyle w:val="Heading1"/>
        <w:widowControl w:val="0"/>
        <w:spacing w:line="240" w:lineRule="auto"/>
        <w:rPr>
          <w:rFonts w:ascii="Times New Roman" w:cs="Times New Roman" w:eastAsia="Times New Roman" w:hAnsi="Times New Roman"/>
        </w:rPr>
      </w:pPr>
      <w:bookmarkStart w:colFirst="0" w:colLast="0" w:name="_w1xktb27jww5" w:id="4"/>
      <w:bookmarkEnd w:id="4"/>
      <w:r w:rsidDel="00000000" w:rsidR="00000000" w:rsidRPr="00000000">
        <w:rPr>
          <w:rtl w:val="0"/>
        </w:rPr>
      </w:r>
    </w:p>
    <w:p w:rsidR="00000000" w:rsidDel="00000000" w:rsidP="00000000" w:rsidRDefault="00000000" w:rsidRPr="00000000" w14:paraId="0000003A">
      <w:pPr>
        <w:pStyle w:val="Heading1"/>
        <w:widowControl w:val="0"/>
        <w:spacing w:line="240" w:lineRule="auto"/>
        <w:rPr>
          <w:rFonts w:ascii="Times New Roman" w:cs="Times New Roman" w:eastAsia="Times New Roman" w:hAnsi="Times New Roman"/>
        </w:rPr>
      </w:pPr>
      <w:bookmarkStart w:colFirst="0" w:colLast="0" w:name="_fdtlwme9661b" w:id="5"/>
      <w:bookmarkEnd w:id="5"/>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pStyle w:val="Heading1"/>
        <w:widowControl w:val="0"/>
        <w:spacing w:line="240" w:lineRule="auto"/>
        <w:rPr>
          <w:rFonts w:ascii="Times New Roman" w:cs="Times New Roman" w:eastAsia="Times New Roman" w:hAnsi="Times New Roman"/>
        </w:rPr>
      </w:pPr>
      <w:bookmarkStart w:colFirst="0" w:colLast="0" w:name="_4g2xmegpmjpl" w:id="6"/>
      <w:bookmarkEnd w:id="6"/>
      <w:r w:rsidDel="00000000" w:rsidR="00000000" w:rsidRPr="00000000">
        <w:rPr>
          <w:rtl w:val="0"/>
        </w:rPr>
      </w:r>
    </w:p>
    <w:p w:rsidR="00000000" w:rsidDel="00000000" w:rsidP="00000000" w:rsidRDefault="00000000" w:rsidRPr="00000000" w14:paraId="0000003F">
      <w:pPr>
        <w:pStyle w:val="Heading1"/>
        <w:widowControl w:val="0"/>
        <w:spacing w:line="240" w:lineRule="auto"/>
        <w:rPr>
          <w:rFonts w:ascii="Times New Roman" w:cs="Times New Roman" w:eastAsia="Times New Roman" w:hAnsi="Times New Roman"/>
        </w:rPr>
      </w:pPr>
      <w:bookmarkStart w:colFirst="0" w:colLast="0" w:name="_5lnxkhegdbwa" w:id="7"/>
      <w:bookmarkEnd w:id="7"/>
      <w:r w:rsidDel="00000000" w:rsidR="00000000" w:rsidRPr="00000000">
        <w:rPr>
          <w:rFonts w:ascii="Times New Roman" w:cs="Times New Roman" w:eastAsia="Times New Roman" w:hAnsi="Times New Roman"/>
          <w:rtl w:val="0"/>
        </w:rPr>
        <w:t xml:space="preserve">Storage data</w:t>
      </w:r>
      <w:r w:rsidDel="00000000" w:rsidR="00000000" w:rsidRPr="00000000">
        <w:rPr>
          <w:rtl w:val="0"/>
        </w:rPr>
      </w:r>
    </w:p>
    <w:p w:rsidR="00000000" w:rsidDel="00000000" w:rsidP="00000000" w:rsidRDefault="00000000" w:rsidRPr="00000000" w14:paraId="00000040">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4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First Step:</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virtual machine in VK Cloud and setting up a database with access for all is a structured task that involves several critical steps. First, we registered with VK Cloud, accessing their website.</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we're logged into the VK Cloud portal, we </w:t>
      </w:r>
      <w:r w:rsidDel="00000000" w:rsidR="00000000" w:rsidRPr="00000000">
        <w:rPr>
          <w:rFonts w:ascii="Times New Roman" w:cs="Times New Roman" w:eastAsia="Times New Roman" w:hAnsi="Times New Roman"/>
          <w:sz w:val="24"/>
          <w:szCs w:val="24"/>
          <w:rtl w:val="0"/>
        </w:rPr>
        <w:t xml:space="preserve">navigated</w:t>
      </w:r>
      <w:r w:rsidDel="00000000" w:rsidR="00000000" w:rsidRPr="00000000">
        <w:rPr>
          <w:rFonts w:ascii="Times New Roman" w:cs="Times New Roman" w:eastAsia="Times New Roman" w:hAnsi="Times New Roman"/>
          <w:sz w:val="24"/>
          <w:szCs w:val="24"/>
          <w:rtl w:val="0"/>
        </w:rPr>
        <w:t xml:space="preserve"> to the "Virtual Machines" section and </w:t>
      </w:r>
      <w:r w:rsidDel="00000000" w:rsidR="00000000" w:rsidRPr="00000000">
        <w:rPr>
          <w:rFonts w:ascii="Times New Roman" w:cs="Times New Roman" w:eastAsia="Times New Roman" w:hAnsi="Times New Roman"/>
          <w:sz w:val="24"/>
          <w:szCs w:val="24"/>
          <w:rtl w:val="0"/>
        </w:rPr>
        <w:t xml:space="preserve">initiated</w:t>
      </w:r>
      <w:r w:rsidDel="00000000" w:rsidR="00000000" w:rsidRPr="00000000">
        <w:rPr>
          <w:rFonts w:ascii="Times New Roman" w:cs="Times New Roman" w:eastAsia="Times New Roman" w:hAnsi="Times New Roman"/>
          <w:sz w:val="24"/>
          <w:szCs w:val="24"/>
          <w:rtl w:val="0"/>
        </w:rPr>
        <w:t xml:space="preserve"> the creation of a new VM. We fulfilled all necessary required settings.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635302" cy="3032274"/>
            <wp:effectExtent b="0" l="0" r="0" t="0"/>
            <wp:docPr id="27"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635302" cy="3032274"/>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Second Step:</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the next phase, With the VM set up, I connect to it using SSH. SSH keys are the more secure authentication method compared to passwords.</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order of business is installing the database management system, like PostgreSQL. I updated the system's packages first for good measure. Installing PostgreSQL on a Linux VM involves a simple apt command, followed by starting the PostgreSQL service.</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with the database service running, we switch to the ‘postgres’ user and dive into the PostgreSQL interactive shell with the ‘psql’ command. Here, we created a new database and a user with a password. Granting privileges to the user over the newly created database ensures they have the necessary access.</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Remote access requires tweaking the PostgreSQL configuration files—‘pg_hba.conf’ and ‘postgresql.conf’—to accept connections from specific IP addresses and listen on the appropriate network interfaces.</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restarting the PostgreSQL service to apply the changes, we verify remote database accessibility using psql or another database client from a different machine.</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868400" cy="2694574"/>
            <wp:effectExtent b="0" l="0" r="0" t="0"/>
            <wp:docPr id="20"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2868400" cy="269457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3342425" cy="2090599"/>
            <wp:effectExtent b="0" l="0" r="0" t="0"/>
            <wp:docPr id="30"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3342425" cy="2090599"/>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widowControl w:val="0"/>
        <w:numPr>
          <w:ilvl w:val="0"/>
          <w:numId w:val="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Third Step:</w:t>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third step of the process, "Python Script for parsing and loading data," the task is to develop a Python script capable of parsing data. This involves crafting a script that can interpret and extract data from a given format, such as JSON or XML. Alongside this, a configuration file is created to hold the parameters that might change over time, like database connection details, which ensures the script is adaptable and easier to manage.</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928873" cy="2714174"/>
            <wp:effectExtent b="0" l="0" r="0" t="0"/>
            <wp:docPr id="9"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3928873" cy="2714174"/>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phase involves writing a Python script for loading the parsed data into the database. This script takes the data processed by the parsing script and inserts it into the database, handling any database interactions necessary for the data to be stored correctly.</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streamline the management and automation of this process, the Python script is added to the systemd on an Ubuntu server. By integrating the script as a systemd service, it becomes possible to start, stop, and restart the service as needed, and also to enable it to start automatically upon system boot, leveraging the robustness of the systemd init system.</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731200" cy="3086100"/>
            <wp:effectExtent b="0" l="0" r="0" t="0"/>
            <wp:docPr id="6"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widowControl w:val="0"/>
        <w:numPr>
          <w:ilvl w:val="0"/>
          <w:numId w:val="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Fourth Step:</w:t>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fourth step, "Checking the correct creating of DB and loaded data," involves verifying the integrity and correctness of the database and the data loaded into it. This is typically done using a database management tool like DBeaver, which allows for comprehensive data inspection through a user-friendly interface.</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rationale behind limiting the database to only four columns is rooted in the need for flexibility due to the nature of JSON data, which can often contain varying parameters. By adopting a more dynamic structure, there is no need to alter the database schema each time new data types are introduced. This approach ensures that the database can handle new data without the need for constant modifications, thereby reducing the likelihood of load failures due to schema mismatches.</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731200" cy="1739900"/>
            <wp:effectExtent b="0" l="0" r="0" t="0"/>
            <wp:docPr id="17"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520202" cy="1425821"/>
            <wp:effectExtent b="0" l="0" r="0" t="0"/>
            <wp:docPr id="26"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4520202" cy="1425821"/>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087551" cy="1509000"/>
            <wp:effectExtent b="0" l="0" r="0" t="0"/>
            <wp:docPr id="1"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087551" cy="15090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pStyle w:val="Heading1"/>
        <w:widowControl w:val="0"/>
        <w:spacing w:line="240" w:lineRule="auto"/>
        <w:rPr>
          <w:rFonts w:ascii="Times New Roman" w:cs="Times New Roman" w:eastAsia="Times New Roman" w:hAnsi="Times New Roman"/>
        </w:rPr>
      </w:pPr>
      <w:bookmarkStart w:colFirst="0" w:colLast="0" w:name="_zd95ignb5whq" w:id="8"/>
      <w:bookmarkEnd w:id="8"/>
      <w:r w:rsidDel="00000000" w:rsidR="00000000" w:rsidRPr="00000000">
        <w:rPr>
          <w:rFonts w:ascii="Times New Roman" w:cs="Times New Roman" w:eastAsia="Times New Roman" w:hAnsi="Times New Roman"/>
          <w:rtl w:val="0"/>
        </w:rPr>
        <w:t xml:space="preserve">Preparation Data</w:t>
      </w:r>
    </w:p>
    <w:p w:rsidR="00000000" w:rsidDel="00000000" w:rsidP="00000000" w:rsidRDefault="00000000" w:rsidRPr="00000000" w14:paraId="0000005B">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5C">
      <w:pPr>
        <w:widowControl w:val="0"/>
        <w:spacing w:after="0" w:before="0" w:line="308.571428571428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Database stores data in JSON format, it is very difficult to analyze such undivided data, so it was necessary to separate this data into different columns and give it the correct format (string, number, date, etc.)</w:t>
      </w:r>
    </w:p>
    <w:p w:rsidR="00000000" w:rsidDel="00000000" w:rsidP="00000000" w:rsidRDefault="00000000" w:rsidRPr="00000000" w14:paraId="0000005D">
      <w:pPr>
        <w:widowControl w:val="0"/>
        <w:spacing w:after="0" w:before="0" w:line="308.571428571428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SQL for this procedure, we wrote a query to split the data and create new columns.</w:t>
      </w:r>
    </w:p>
    <w:p w:rsidR="00000000" w:rsidDel="00000000" w:rsidP="00000000" w:rsidRDefault="00000000" w:rsidRPr="00000000" w14:paraId="0000005E">
      <w:pPr>
        <w:widowControl w:val="0"/>
        <w:spacing w:after="0" w:before="0" w:line="308.571428571428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Screenshots of requests are presented below</w:t>
      </w:r>
    </w:p>
    <w:p w:rsidR="00000000" w:rsidDel="00000000" w:rsidP="00000000" w:rsidRDefault="00000000" w:rsidRPr="00000000" w14:paraId="0000005F">
      <w:pPr>
        <w:widowControl w:val="0"/>
        <w:spacing w:after="0" w:before="0" w:line="308.571428571428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widowControl w:val="0"/>
        <w:spacing w:line="240" w:lineRule="auto"/>
        <w:jc w:val="left"/>
        <w:rPr>
          <w:rFonts w:ascii="Times New Roman" w:cs="Times New Roman" w:eastAsia="Times New Roman" w:hAnsi="Times New Roman"/>
          <w:color w:val="0e2d69"/>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114300</wp:posOffset>
            </wp:positionV>
            <wp:extent cx="6622208" cy="3490913"/>
            <wp:effectExtent b="0" l="0" r="0" t="0"/>
            <wp:wrapSquare wrapText="bothSides" distB="114300" distT="114300" distL="114300" distR="114300"/>
            <wp:docPr id="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6622208" cy="3490913"/>
                    </a:xfrm>
                    <a:prstGeom prst="rect"/>
                    <a:ln/>
                  </pic:spPr>
                </pic:pic>
              </a:graphicData>
            </a:graphic>
          </wp:anchor>
        </w:drawing>
      </w:r>
    </w:p>
    <w:p w:rsidR="00000000" w:rsidDel="00000000" w:rsidP="00000000" w:rsidRDefault="00000000" w:rsidRPr="00000000" w14:paraId="00000061">
      <w:pPr>
        <w:widowControl w:val="0"/>
        <w:spacing w:after="0" w:before="0" w:line="308.5714285714286"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-477674</wp:posOffset>
            </wp:positionH>
            <wp:positionV relativeFrom="paragraph">
              <wp:posOffset>174405</wp:posOffset>
            </wp:positionV>
            <wp:extent cx="6686550" cy="3521262"/>
            <wp:effectExtent b="0" l="0" r="0" t="0"/>
            <wp:wrapSquare wrapText="bothSides" distB="114300" distT="114300" distL="114300" distR="114300"/>
            <wp:docPr id="11"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6686550" cy="3521262"/>
                    </a:xfrm>
                    <a:prstGeom prst="rect"/>
                    <a:ln/>
                  </pic:spPr>
                </pic:pic>
              </a:graphicData>
            </a:graphic>
          </wp:anchor>
        </w:drawing>
      </w:r>
    </w:p>
    <w:p w:rsidR="00000000" w:rsidDel="00000000" w:rsidP="00000000" w:rsidRDefault="00000000" w:rsidRPr="00000000" w14:paraId="00000062">
      <w:pPr>
        <w:widowControl w:val="0"/>
        <w:spacing w:after="0" w:before="0" w:line="308.571428571428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widowControl w:val="0"/>
        <w:spacing w:after="0" w:before="0" w:line="308.571428571428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widowControl w:val="0"/>
        <w:spacing w:after="0" w:before="0" w:line="308.571428571428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widowControl w:val="0"/>
        <w:spacing w:after="0" w:before="0" w:line="308.571428571428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widowControl w:val="0"/>
        <w:spacing w:after="0" w:before="0" w:line="308.571428571428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widowControl w:val="0"/>
        <w:spacing w:after="0" w:before="0" w:line="308.5714285714286" w:lineRule="auto"/>
        <w:rPr>
          <w:rFonts w:ascii="Times New Roman" w:cs="Times New Roman" w:eastAsia="Times New Roman" w:hAnsi="Times New Roman"/>
          <w:color w:val="202124"/>
          <w:sz w:val="42"/>
          <w:szCs w:val="42"/>
          <w:shd w:fill="f8f9fa" w:val="clear"/>
        </w:rPr>
      </w:pPr>
      <w:r w:rsidDel="00000000" w:rsidR="00000000" w:rsidRPr="00000000">
        <w:rPr>
          <w:rFonts w:ascii="Times New Roman" w:cs="Times New Roman" w:eastAsia="Times New Roman" w:hAnsi="Times New Roman"/>
          <w:sz w:val="24"/>
          <w:szCs w:val="24"/>
          <w:rtl w:val="0"/>
        </w:rPr>
        <w:t xml:space="preserve">Now the converted database looks like this:</w:t>
      </w:r>
      <w:r w:rsidDel="00000000" w:rsidR="00000000" w:rsidRPr="00000000">
        <w:rPr>
          <w:rtl w:val="0"/>
        </w:rPr>
      </w:r>
    </w:p>
    <w:p w:rsidR="00000000" w:rsidDel="00000000" w:rsidP="00000000" w:rsidRDefault="00000000" w:rsidRPr="00000000" w14:paraId="00000068">
      <w:pPr>
        <w:widowControl w:val="0"/>
        <w:spacing w:line="240" w:lineRule="auto"/>
        <w:rPr>
          <w:rFonts w:ascii="Times New Roman" w:cs="Times New Roman" w:eastAsia="Times New Roman" w:hAnsi="Times New Roman"/>
          <w:color w:val="0e2d69"/>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-552449</wp:posOffset>
            </wp:positionH>
            <wp:positionV relativeFrom="paragraph">
              <wp:posOffset>190500</wp:posOffset>
            </wp:positionV>
            <wp:extent cx="6634699" cy="3493687"/>
            <wp:effectExtent b="0" l="0" r="0" t="0"/>
            <wp:wrapSquare wrapText="bothSides" distB="114300" distT="114300" distL="114300" distR="114300"/>
            <wp:docPr id="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6634699" cy="3493687"/>
                    </a:xfrm>
                    <a:prstGeom prst="rect"/>
                    <a:ln/>
                  </pic:spPr>
                </pic:pic>
              </a:graphicData>
            </a:graphic>
          </wp:anchor>
        </w:drawing>
      </w:r>
    </w:p>
    <w:p w:rsidR="00000000" w:rsidDel="00000000" w:rsidP="00000000" w:rsidRDefault="00000000" w:rsidRPr="00000000" w14:paraId="00000069">
      <w:pPr>
        <w:widowControl w:val="0"/>
        <w:spacing w:line="240" w:lineRule="auto"/>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6A">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6B">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6C">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6D">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6E">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6F">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70">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71">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72">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73">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74">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75">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76">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77">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78">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79">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7A">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7B">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7C">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7D">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7E">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7F">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80">
      <w:pPr>
        <w:widowControl w:val="0"/>
        <w:spacing w:line="240" w:lineRule="auto"/>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81">
      <w:pPr>
        <w:widowControl w:val="0"/>
        <w:spacing w:line="240" w:lineRule="auto"/>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82">
      <w:pPr>
        <w:widowControl w:val="0"/>
        <w:spacing w:line="240" w:lineRule="auto"/>
        <w:rPr>
          <w:rFonts w:ascii="Times New Roman" w:cs="Times New Roman" w:eastAsia="Times New Roman" w:hAnsi="Times New Roman"/>
          <w:color w:val="0e2d69"/>
          <w:sz w:val="24"/>
          <w:szCs w:val="24"/>
        </w:rPr>
      </w:pPr>
      <w:r w:rsidDel="00000000" w:rsidR="00000000" w:rsidRPr="00000000">
        <w:rPr>
          <w:rFonts w:ascii="Times New Roman" w:cs="Times New Roman" w:eastAsia="Times New Roman" w:hAnsi="Times New Roman"/>
          <w:color w:val="0e2d69"/>
          <w:sz w:val="24"/>
          <w:szCs w:val="24"/>
          <w:rtl w:val="0"/>
        </w:rPr>
        <w:t xml:space="preserve">Data Visualization in Node-red</w:t>
      </w:r>
    </w:p>
    <w:p w:rsidR="00000000" w:rsidDel="00000000" w:rsidP="00000000" w:rsidRDefault="00000000" w:rsidRPr="00000000" w14:paraId="00000083">
      <w:pPr>
        <w:widowControl w:val="0"/>
        <w:spacing w:line="24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0e2d69"/>
          <w:sz w:val="28"/>
          <w:szCs w:val="28"/>
          <w:rtl w:val="0"/>
        </w:rPr>
        <w:t xml:space="preserve">We set special library for Postgre SQL.</w:t>
      </w:r>
      <w:r w:rsidDel="00000000" w:rsidR="00000000" w:rsidRPr="00000000">
        <w:rPr>
          <w:rFonts w:ascii="Times New Roman" w:cs="Times New Roman" w:eastAsia="Times New Roman" w:hAnsi="Times New Roman"/>
          <w:color w:val="202124"/>
          <w:sz w:val="28"/>
          <w:szCs w:val="28"/>
          <w:rtl w:val="0"/>
        </w:rPr>
        <w:t xml:space="preserve">To create a dashboard in node red, it was necessary to activate the server and connect to the database. The connection using the database was successful, but unfortunately it was not possible to generate analytics based on this data.</w:t>
      </w:r>
    </w:p>
    <w:p w:rsidR="00000000" w:rsidDel="00000000" w:rsidP="00000000" w:rsidRDefault="00000000" w:rsidRPr="00000000" w14:paraId="00000084">
      <w:pPr>
        <w:widowControl w:val="0"/>
        <w:spacing w:line="24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To connect to MQTT, connectors were configured and graphs were displayed for Demo and real data.</w:t>
      </w:r>
    </w:p>
    <w:p w:rsidR="00000000" w:rsidDel="00000000" w:rsidP="00000000" w:rsidRDefault="00000000" w:rsidRPr="00000000" w14:paraId="00000085">
      <w:pPr>
        <w:widowControl w:val="0"/>
        <w:spacing w:line="240" w:lineRule="auto"/>
        <w:rPr>
          <w:rFonts w:ascii="Times New Roman" w:cs="Times New Roman" w:eastAsia="Times New Roman" w:hAnsi="Times New Roman"/>
          <w:color w:val="0e2d69"/>
          <w:sz w:val="28"/>
          <w:szCs w:val="28"/>
        </w:rPr>
      </w:pPr>
      <w:r w:rsidDel="00000000" w:rsidR="00000000" w:rsidRPr="00000000">
        <w:rPr>
          <w:rtl w:val="0"/>
        </w:rPr>
      </w:r>
    </w:p>
    <w:p w:rsidR="00000000" w:rsidDel="00000000" w:rsidP="00000000" w:rsidRDefault="00000000" w:rsidRPr="00000000" w14:paraId="00000086">
      <w:pPr>
        <w:widowControl w:val="0"/>
        <w:spacing w:line="240" w:lineRule="auto"/>
        <w:rPr>
          <w:rFonts w:ascii="Times New Roman" w:cs="Times New Roman" w:eastAsia="Times New Roman" w:hAnsi="Times New Roman"/>
          <w:color w:val="0e2d69"/>
          <w:sz w:val="24"/>
          <w:szCs w:val="24"/>
        </w:rPr>
      </w:pPr>
      <w:r w:rsidDel="00000000" w:rsidR="00000000" w:rsidRPr="00000000">
        <w:rPr>
          <w:rFonts w:ascii="Times New Roman" w:cs="Times New Roman" w:eastAsia="Times New Roman" w:hAnsi="Times New Roman"/>
          <w:color w:val="0e2d69"/>
          <w:sz w:val="24"/>
          <w:szCs w:val="24"/>
        </w:rPr>
        <w:drawing>
          <wp:inline distB="114300" distT="114300" distL="114300" distR="114300">
            <wp:extent cx="5731200" cy="4241800"/>
            <wp:effectExtent b="0" l="0" r="0" t="0"/>
            <wp:docPr id="29"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widowControl w:val="0"/>
        <w:spacing w:line="240" w:lineRule="auto"/>
        <w:rPr>
          <w:rFonts w:ascii="Times New Roman" w:cs="Times New Roman" w:eastAsia="Times New Roman" w:hAnsi="Times New Roman"/>
          <w:color w:val="0e2d69"/>
          <w:sz w:val="24"/>
          <w:szCs w:val="24"/>
        </w:rPr>
      </w:pPr>
      <w:r w:rsidDel="00000000" w:rsidR="00000000" w:rsidRPr="00000000">
        <w:rPr>
          <w:rFonts w:ascii="Times New Roman" w:cs="Times New Roman" w:eastAsia="Times New Roman" w:hAnsi="Times New Roman"/>
          <w:color w:val="0e2d69"/>
          <w:sz w:val="24"/>
          <w:szCs w:val="24"/>
        </w:rPr>
        <w:drawing>
          <wp:inline distB="114300" distT="114300" distL="114300" distR="114300">
            <wp:extent cx="5731200" cy="4089400"/>
            <wp:effectExtent b="0" l="0" r="0" t="0"/>
            <wp:docPr id="24"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Fonts w:ascii="Times New Roman" w:cs="Times New Roman" w:eastAsia="Times New Roman" w:hAnsi="Times New Roman"/>
          <w:color w:val="0e2d69"/>
          <w:sz w:val="24"/>
          <w:szCs w:val="24"/>
        </w:rPr>
        <w:drawing>
          <wp:inline distB="19050" distT="19050" distL="19050" distR="19050">
            <wp:extent cx="4837371" cy="4066376"/>
            <wp:effectExtent b="0" l="0" r="0" t="0"/>
            <wp:docPr id="25"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4837371" cy="4066376"/>
                    </a:xfrm>
                    <a:prstGeom prst="rect"/>
                    <a:ln/>
                  </pic:spPr>
                </pic:pic>
              </a:graphicData>
            </a:graphic>
          </wp:inline>
        </w:drawing>
      </w:r>
      <w:r w:rsidDel="00000000" w:rsidR="00000000" w:rsidRPr="00000000">
        <w:rPr>
          <w:rFonts w:ascii="Times New Roman" w:cs="Times New Roman" w:eastAsia="Times New Roman" w:hAnsi="Times New Roman"/>
          <w:color w:val="0e2d69"/>
          <w:sz w:val="24"/>
          <w:szCs w:val="24"/>
        </w:rPr>
        <w:drawing>
          <wp:inline distB="114300" distT="114300" distL="114300" distR="114300">
            <wp:extent cx="4255763" cy="2601529"/>
            <wp:effectExtent b="0" l="0" r="0" t="0"/>
            <wp:docPr id="16"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255763" cy="2601529"/>
                    </a:xfrm>
                    <a:prstGeom prst="rect"/>
                    <a:ln/>
                  </pic:spPr>
                </pic:pic>
              </a:graphicData>
            </a:graphic>
          </wp:inline>
        </w:drawing>
      </w:r>
      <w:r w:rsidDel="00000000" w:rsidR="00000000" w:rsidRPr="00000000">
        <w:rPr>
          <w:rFonts w:ascii="Times New Roman" w:cs="Times New Roman" w:eastAsia="Times New Roman" w:hAnsi="Times New Roman"/>
          <w:color w:val="0e2d69"/>
          <w:sz w:val="24"/>
          <w:szCs w:val="24"/>
        </w:rPr>
        <w:drawing>
          <wp:inline distB="114300" distT="114300" distL="114300" distR="114300">
            <wp:extent cx="5093963" cy="1455418"/>
            <wp:effectExtent b="0" l="0" r="0" t="0"/>
            <wp:docPr id="19"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093963" cy="145541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8A">
      <w:pPr>
        <w:widowControl w:val="0"/>
        <w:spacing w:line="240" w:lineRule="auto"/>
        <w:jc w:val="center"/>
        <w:rPr>
          <w:rFonts w:ascii="Times New Roman" w:cs="Times New Roman" w:eastAsia="Times New Roman" w:hAnsi="Times New Roman"/>
          <w:color w:val="0e2d69"/>
          <w:sz w:val="24"/>
          <w:szCs w:val="24"/>
        </w:rPr>
      </w:pPr>
      <w:r w:rsidDel="00000000" w:rsidR="00000000" w:rsidRPr="00000000">
        <w:rPr>
          <w:rFonts w:ascii="Times New Roman" w:cs="Times New Roman" w:eastAsia="Times New Roman" w:hAnsi="Times New Roman"/>
          <w:color w:val="0e2d69"/>
          <w:sz w:val="24"/>
          <w:szCs w:val="24"/>
          <w:rtl w:val="0"/>
        </w:rPr>
        <w:t xml:space="preserve">Dashboard in Node-red</w:t>
      </w:r>
    </w:p>
    <w:p w:rsidR="00000000" w:rsidDel="00000000" w:rsidP="00000000" w:rsidRDefault="00000000" w:rsidRPr="00000000" w14:paraId="0000008B">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Fonts w:ascii="Times New Roman" w:cs="Times New Roman" w:eastAsia="Times New Roman" w:hAnsi="Times New Roman"/>
          <w:color w:val="0e2d69"/>
          <w:sz w:val="24"/>
          <w:szCs w:val="24"/>
        </w:rPr>
        <w:drawing>
          <wp:inline distB="19050" distT="19050" distL="19050" distR="19050">
            <wp:extent cx="5731200" cy="2565400"/>
            <wp:effectExtent b="0" l="0" r="0" t="0"/>
            <wp:docPr id="21"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8D">
      <w:pPr>
        <w:pStyle w:val="Heading1"/>
        <w:widowControl w:val="0"/>
        <w:spacing w:line="240" w:lineRule="auto"/>
        <w:rPr>
          <w:rFonts w:ascii="Times New Roman" w:cs="Times New Roman" w:eastAsia="Times New Roman" w:hAnsi="Times New Roman"/>
        </w:rPr>
      </w:pPr>
      <w:bookmarkStart w:colFirst="0" w:colLast="0" w:name="_qcw0069y8eug" w:id="9"/>
      <w:bookmarkEnd w:id="9"/>
      <w:r w:rsidDel="00000000" w:rsidR="00000000" w:rsidRPr="00000000">
        <w:rPr>
          <w:rFonts w:ascii="Times New Roman" w:cs="Times New Roman" w:eastAsia="Times New Roman" w:hAnsi="Times New Roman"/>
          <w:rtl w:val="0"/>
        </w:rPr>
        <w:t xml:space="preserve">3. Analysis Data</w:t>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spacing w:after="0" w:before="0" w:line="308.571428571428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decided to use Python and Excel to analyze all the data like mode, state and programm of different channels.</w:t>
      </w:r>
    </w:p>
    <w:p w:rsidR="00000000" w:rsidDel="00000000" w:rsidP="00000000" w:rsidRDefault="00000000" w:rsidRPr="00000000" w14:paraId="00000090">
      <w:pPr>
        <w:spacing w:after="0" w:before="0" w:line="308.571428571428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0" w:before="0" w:line="308.571428571428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Analysing in Python:</w:t>
      </w:r>
    </w:p>
    <w:p w:rsidR="00000000" w:rsidDel="00000000" w:rsidP="00000000" w:rsidRDefault="00000000" w:rsidRPr="00000000" w14:paraId="00000092">
      <w:pPr>
        <w:spacing w:after="0" w:before="0" w:line="308.5714285714286" w:lineRule="auto"/>
        <w:rPr>
          <w:rFonts w:ascii="Times New Roman" w:cs="Times New Roman" w:eastAsia="Times New Roman" w:hAnsi="Times New Roman"/>
          <w:color w:val="202124"/>
          <w:sz w:val="42"/>
          <w:szCs w:val="42"/>
          <w:shd w:fill="f8f9fa" w:val="clear"/>
        </w:rPr>
      </w:pPr>
      <w:r w:rsidDel="00000000" w:rsidR="00000000" w:rsidRPr="00000000">
        <w:rPr>
          <w:rFonts w:ascii="Times New Roman" w:cs="Times New Roman" w:eastAsia="Times New Roman" w:hAnsi="Times New Roman"/>
          <w:sz w:val="24"/>
          <w:szCs w:val="24"/>
          <w:rtl w:val="0"/>
        </w:rPr>
        <w:t xml:space="preserve">In order to build graphs in Python, we used the Pandas library and also imported the database that we had previously exported from DBeaver to Excel</w:t>
      </w:r>
      <w:r w:rsidDel="00000000" w:rsidR="00000000" w:rsidRPr="00000000">
        <w:rPr>
          <w:rtl w:val="0"/>
        </w:rPr>
      </w:r>
    </w:p>
    <w:p w:rsidR="00000000" w:rsidDel="00000000" w:rsidP="00000000" w:rsidRDefault="00000000" w:rsidRPr="00000000" w14:paraId="00000093">
      <w:pPr>
        <w:spacing w:after="0" w:before="0" w:line="308.571428571428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after="0" w:before="0" w:line="308.571428571428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loads data from an Excel file into a Python table. It uses the pandas library to read the 'Данные для анализа.xlsx' file from its first sheet and stores the data in the variable ‘df’.</w:t>
      </w:r>
      <w:r w:rsidDel="00000000" w:rsidR="00000000" w:rsidRPr="00000000">
        <w:drawing>
          <wp:anchor allowOverlap="1" behindDoc="0" distB="114300" distT="114300" distL="114300" distR="114300" hidden="0" layoutInCell="1" locked="0" relativeHeight="0" simplePos="0">
            <wp:simplePos x="0" y="0"/>
            <wp:positionH relativeFrom="column">
              <wp:posOffset>-515774</wp:posOffset>
            </wp:positionH>
            <wp:positionV relativeFrom="paragraph">
              <wp:posOffset>781050</wp:posOffset>
            </wp:positionV>
            <wp:extent cx="6757988" cy="2879318"/>
            <wp:effectExtent b="0" l="0" r="0" t="0"/>
            <wp:wrapSquare wrapText="bothSides" distB="114300" distT="114300" distL="114300" distR="114300"/>
            <wp:docPr id="5"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6757988" cy="2879318"/>
                    </a:xfrm>
                    <a:prstGeom prst="rect"/>
                    <a:ln/>
                  </pic:spPr>
                </pic:pic>
              </a:graphicData>
            </a:graphic>
          </wp:anchor>
        </w:drawing>
      </w:r>
    </w:p>
    <w:p w:rsidR="00000000" w:rsidDel="00000000" w:rsidP="00000000" w:rsidRDefault="00000000" w:rsidRPr="00000000" w14:paraId="00000095">
      <w:pPr>
        <w:spacing w:after="0" w:before="0" w:line="308.571428571428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4151"/>
          <w:sz w:val="24"/>
          <w:szCs w:val="24"/>
          <w:rtl w:val="0"/>
        </w:rPr>
        <w:t xml:space="preserve">After this we created two new tables from the original table ‘df’, filtering it by the value in the 'channel' column. ‘df_3’ contains rows where 'channel' equals 3, and ‘df_5’ contains rows where 'channel' equals 5.</w:t>
      </w:r>
      <w:r w:rsidDel="00000000" w:rsidR="00000000" w:rsidRPr="00000000">
        <w:rPr>
          <w:rtl w:val="0"/>
        </w:rPr>
      </w:r>
    </w:p>
    <w:p w:rsidR="00000000" w:rsidDel="00000000" w:rsidP="00000000" w:rsidRDefault="00000000" w:rsidRPr="00000000" w14:paraId="00000096">
      <w:pPr>
        <w:spacing w:after="0" w:before="0" w:line="308.571428571428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3157" cy="2080553"/>
            <wp:effectExtent b="0" l="0" r="0" t="0"/>
            <wp:docPr id="2"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03157" cy="208055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0" w:before="0" w:line="308.5714285714286" w:lineRule="auto"/>
        <w:ind w:left="0" w:firstLine="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3.1.1 </w:t>
      </w:r>
      <w:r w:rsidDel="00000000" w:rsidR="00000000" w:rsidRPr="00000000">
        <w:rPr>
          <w:rFonts w:ascii="Times New Roman" w:cs="Times New Roman" w:eastAsia="Times New Roman" w:hAnsi="Times New Roman"/>
          <w:sz w:val="24"/>
          <w:szCs w:val="24"/>
          <w:rtl w:val="0"/>
        </w:rPr>
        <w:t xml:space="preserve">Most frequent state for channel 3</w:t>
      </w:r>
      <w:r w:rsidDel="00000000" w:rsidR="00000000" w:rsidRPr="00000000">
        <w:rPr>
          <w:rFonts w:ascii="Times New Roman" w:cs="Times New Roman" w:eastAsia="Times New Roman" w:hAnsi="Times New Roman"/>
          <w:color w:val="374151"/>
          <w:sz w:val="24"/>
          <w:szCs w:val="24"/>
          <w:rtl w:val="0"/>
        </w:rPr>
        <w:br w:type="textWrapping"/>
        <w:t xml:space="preserve">Next, we create a bar chart for the 'статус_канала1' column in the </w:t>
      </w:r>
      <w:r w:rsidDel="00000000" w:rsidR="00000000" w:rsidRPr="00000000">
        <w:rPr>
          <w:rFonts w:ascii="Times New Roman" w:cs="Times New Roman" w:eastAsia="Times New Roman" w:hAnsi="Times New Roman"/>
          <w:color w:val="188038"/>
          <w:sz w:val="19"/>
          <w:szCs w:val="19"/>
          <w:rtl w:val="0"/>
        </w:rPr>
        <w:t xml:space="preserve">df_3</w:t>
      </w:r>
      <w:r w:rsidDel="00000000" w:rsidR="00000000" w:rsidRPr="00000000">
        <w:rPr>
          <w:rFonts w:ascii="Times New Roman" w:cs="Times New Roman" w:eastAsia="Times New Roman" w:hAnsi="Times New Roman"/>
          <w:color w:val="374151"/>
          <w:sz w:val="24"/>
          <w:szCs w:val="24"/>
          <w:rtl w:val="0"/>
        </w:rPr>
        <w:t xml:space="preserve"> table. Counting and sorting the unique values in the column allows for a clear visualization of the data. The chart is sized 20x8 and titled 'статус_канала1 для 3'.</w:t>
      </w:r>
    </w:p>
    <w:p w:rsidR="00000000" w:rsidDel="00000000" w:rsidP="00000000" w:rsidRDefault="00000000" w:rsidRPr="00000000" w14:paraId="00000098">
      <w:pPr>
        <w:spacing w:after="0" w:before="0" w:line="308.5714285714286" w:lineRule="auto"/>
        <w:ind w:left="0" w:firstLine="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Pr>
        <w:drawing>
          <wp:inline distB="114300" distT="114300" distL="114300" distR="114300">
            <wp:extent cx="5731200" cy="2781300"/>
            <wp:effectExtent b="0" l="0" r="0" t="0"/>
            <wp:docPr id="31"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0" w:before="0" w:line="308.571428571428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after="0" w:before="0" w:line="308.571428571428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3.2.1 Most frequent programm for channel 3</w:t>
      </w:r>
    </w:p>
    <w:p w:rsidR="00000000" w:rsidDel="00000000" w:rsidP="00000000" w:rsidRDefault="00000000" w:rsidRPr="00000000" w14:paraId="0000009B">
      <w:pPr>
        <w:spacing w:after="0" w:before="0" w:line="308.571428571428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create a bar chart for the 'программа_канала1' column in the `df_3` table. This visualizes the frequency of various programs on channel 3, showing how often each program occurs. The chart is 20x8 in size and titled 'программа_канала1 для 3'.</w:t>
      </w:r>
    </w:p>
    <w:p w:rsidR="00000000" w:rsidDel="00000000" w:rsidP="00000000" w:rsidRDefault="00000000" w:rsidRPr="00000000" w14:paraId="0000009C">
      <w:pPr>
        <w:spacing w:after="0" w:before="0" w:line="308.571428571428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24200"/>
            <wp:effectExtent b="0" l="0" r="0" t="0"/>
            <wp:docPr id="8"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0" w:before="0" w:line="308.571428571428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3.3.1 Most frequent mode for channel 3</w:t>
      </w:r>
    </w:p>
    <w:p w:rsidR="00000000" w:rsidDel="00000000" w:rsidP="00000000" w:rsidRDefault="00000000" w:rsidRPr="00000000" w14:paraId="0000009E">
      <w:pPr>
        <w:spacing w:after="0" w:before="0" w:line="308.571428571428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create a bar chart to visualize data from the 'режим_канала1' column in the `df_3` table. This is done by counting unique values, sorting them, and displaying them on a chart sized 20x8. The chart's title is 'режим_канала1 для 3'.</w:t>
      </w:r>
    </w:p>
    <w:p w:rsidR="00000000" w:rsidDel="00000000" w:rsidP="00000000" w:rsidRDefault="00000000" w:rsidRPr="00000000" w14:paraId="0000009F">
      <w:pPr>
        <w:spacing w:after="0" w:before="0" w:line="308.571428571428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92400"/>
            <wp:effectExtent b="0" l="0" r="0" t="0"/>
            <wp:docPr id="7"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0" w:before="0" w:line="308.571428571428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after="0" w:before="0" w:line="308.571428571428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after="0" w:before="0" w:line="308.571428571428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after="0" w:before="0" w:line="308.571428571428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after="0" w:before="0" w:line="308.571428571428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after="0" w:before="0" w:line="308.571428571428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after="0" w:before="0" w:line="308.571428571428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after="0" w:before="0" w:line="308.571428571428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same thing we did for channel 5:</w:t>
        <w:br w:type="textWrapping"/>
        <w:br w:type="textWrapping"/>
        <w:t xml:space="preserve">3.1.2 Most frequent state for channel 5</w:t>
      </w:r>
    </w:p>
    <w:p w:rsidR="00000000" w:rsidDel="00000000" w:rsidP="00000000" w:rsidRDefault="00000000" w:rsidRPr="00000000" w14:paraId="000000A8">
      <w:pPr>
        <w:spacing w:after="0" w:before="0" w:line="308.571428571428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55900"/>
            <wp:effectExtent b="0" l="0" r="0" t="0"/>
            <wp:docPr id="12"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0" w:before="0" w:line="308.571428571428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3.2.2 Most frequent programm for channel 5</w:t>
      </w:r>
    </w:p>
    <w:p w:rsidR="00000000" w:rsidDel="00000000" w:rsidP="00000000" w:rsidRDefault="00000000" w:rsidRPr="00000000" w14:paraId="000000AA">
      <w:pPr>
        <w:spacing w:after="0" w:before="0" w:line="308.571428571428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82900"/>
            <wp:effectExtent b="0" l="0" r="0" t="0"/>
            <wp:docPr id="14"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0" w:before="0" w:line="308.5714285714286" w:lineRule="auto"/>
        <w:ind w:left="0" w:firstLine="0"/>
        <w:rPr>
          <w:rFonts w:ascii="Times New Roman" w:cs="Times New Roman" w:eastAsia="Times New Roman" w:hAnsi="Times New Roman"/>
          <w:color w:val="202124"/>
          <w:sz w:val="42"/>
          <w:szCs w:val="42"/>
          <w:shd w:fill="f8f9fa" w:val="clear"/>
        </w:rPr>
      </w:pPr>
      <w:r w:rsidDel="00000000" w:rsidR="00000000" w:rsidRPr="00000000">
        <w:rPr>
          <w:rFonts w:ascii="Times New Roman" w:cs="Times New Roman" w:eastAsia="Times New Roman" w:hAnsi="Times New Roman"/>
          <w:sz w:val="24"/>
          <w:szCs w:val="24"/>
          <w:rtl w:val="0"/>
        </w:rPr>
        <w:t xml:space="preserve">3.3.2 Most frequent mode for channel 5</w:t>
      </w:r>
      <w:r w:rsidDel="00000000" w:rsidR="00000000" w:rsidRPr="00000000">
        <w:rPr>
          <w:rtl w:val="0"/>
        </w:rPr>
      </w:r>
    </w:p>
    <w:p w:rsidR="00000000" w:rsidDel="00000000" w:rsidP="00000000" w:rsidRDefault="00000000" w:rsidRPr="00000000" w14:paraId="000000AC">
      <w:pPr>
        <w:spacing w:after="0" w:before="0" w:line="308.571428571428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19400"/>
            <wp:effectExtent b="0" l="0" r="0" t="0"/>
            <wp:docPr id="13"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0" w:before="0" w:line="308.571428571428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after="0" w:before="0" w:line="308.571428571428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after="0" w:before="0" w:line="308.5714285714286"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Data analyzed in Excel and graphs do not provide accurate information about the operating time of programs, since summation occurs in each line, and Excel does not have a function for counting the last values. A window function using ranking by channel and program (mode) is suitable for this (last_value(время_работы_программы) OVER( partition by channel, программа_канала1). This could not be implemented due to difficulties in changing data formats. Analytics in Excel shows data on percentage shares approximately in accordance with reality.</w:t>
      </w:r>
    </w:p>
    <w:p w:rsidR="00000000" w:rsidDel="00000000" w:rsidP="00000000" w:rsidRDefault="00000000" w:rsidRPr="00000000" w14:paraId="000000B0">
      <w:pPr>
        <w:spacing w:after="0" w:before="0" w:line="308.571428571428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widowControl w:val="0"/>
        <w:spacing w:line="240" w:lineRule="auto"/>
        <w:rPr>
          <w:rFonts w:ascii="Times New Roman" w:cs="Times New Roman" w:eastAsia="Times New Roman" w:hAnsi="Times New Roman"/>
          <w:color w:val="0e2d69"/>
          <w:sz w:val="24"/>
          <w:szCs w:val="24"/>
        </w:rPr>
      </w:pPr>
      <w:r w:rsidDel="00000000" w:rsidR="00000000" w:rsidRPr="00000000">
        <w:rPr>
          <w:rFonts w:ascii="Times New Roman" w:cs="Times New Roman" w:eastAsia="Times New Roman" w:hAnsi="Times New Roman"/>
          <w:color w:val="0e2d69"/>
          <w:sz w:val="24"/>
          <w:szCs w:val="24"/>
        </w:rPr>
        <w:drawing>
          <wp:inline distB="114300" distT="114300" distL="114300" distR="114300">
            <wp:extent cx="5731200" cy="2705100"/>
            <wp:effectExtent b="0" l="0" r="0" t="0"/>
            <wp:docPr id="23"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0"/>
        <w:spacing w:line="240" w:lineRule="auto"/>
        <w:jc w:val="lef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B3">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B4">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B5">
      <w:pPr>
        <w:widowControl w:val="0"/>
        <w:spacing w:line="240" w:lineRule="auto"/>
        <w:jc w:val="right"/>
        <w:rPr>
          <w:rFonts w:ascii="Times New Roman" w:cs="Times New Roman" w:eastAsia="Times New Roman" w:hAnsi="Times New Roman"/>
          <w:color w:val="0e2d69"/>
          <w:sz w:val="24"/>
          <w:szCs w:val="24"/>
        </w:rPr>
      </w:pPr>
      <w:r w:rsidDel="00000000" w:rsidR="00000000" w:rsidRPr="00000000">
        <w:rPr>
          <w:rtl w:val="0"/>
        </w:rPr>
      </w:r>
    </w:p>
    <w:p w:rsidR="00000000" w:rsidDel="00000000" w:rsidP="00000000" w:rsidRDefault="00000000" w:rsidRPr="00000000" w14:paraId="000000B6">
      <w:pPr>
        <w:pStyle w:val="Heading1"/>
        <w:widowControl w:val="0"/>
        <w:spacing w:line="240" w:lineRule="auto"/>
        <w:rPr>
          <w:rFonts w:ascii="Times New Roman" w:cs="Times New Roman" w:eastAsia="Times New Roman" w:hAnsi="Times New Roman"/>
        </w:rPr>
      </w:pPr>
      <w:bookmarkStart w:colFirst="0" w:colLast="0" w:name="_d1offispm56n" w:id="10"/>
      <w:bookmarkEnd w:id="10"/>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pStyle w:val="Heading1"/>
        <w:widowControl w:val="0"/>
        <w:spacing w:line="240" w:lineRule="auto"/>
        <w:rPr>
          <w:rFonts w:ascii="Times New Roman" w:cs="Times New Roman" w:eastAsia="Times New Roman" w:hAnsi="Times New Roman"/>
        </w:rPr>
      </w:pPr>
      <w:bookmarkStart w:colFirst="0" w:colLast="0" w:name="_sm2skdp3m8t" w:id="11"/>
      <w:bookmarkEnd w:id="11"/>
      <w:r w:rsidDel="00000000" w:rsidR="00000000" w:rsidRPr="00000000">
        <w:rPr>
          <w:rFonts w:ascii="Times New Roman" w:cs="Times New Roman" w:eastAsia="Times New Roman" w:hAnsi="Times New Roman"/>
          <w:rtl w:val="0"/>
        </w:rPr>
        <w:t xml:space="preserve">Notifications with Bot</w:t>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of all, I created a bot in telegram using @BotFather. The name is Manufacturing bot 2023 HSE or you can find it here </w:t>
      </w:r>
      <w:hyperlink r:id="rId32">
        <w:r w:rsidDel="00000000" w:rsidR="00000000" w:rsidRPr="00000000">
          <w:rPr>
            <w:rFonts w:ascii="Times New Roman" w:cs="Times New Roman" w:eastAsia="Times New Roman" w:hAnsi="Times New Roman"/>
            <w:color w:val="1155cc"/>
            <w:u w:val="single"/>
            <w:rtl w:val="0"/>
          </w:rPr>
          <w:t xml:space="preserve">https://t.me/manu_stream_bot</w:t>
        </w:r>
      </w:hyperlink>
      <w:r w:rsidDel="00000000" w:rsidR="00000000" w:rsidRPr="00000000">
        <w:rPr>
          <w:rFonts w:ascii="Times New Roman" w:cs="Times New Roman" w:eastAsia="Times New Roman" w:hAnsi="Times New Roman"/>
          <w:rtl w:val="0"/>
        </w:rPr>
        <w:t xml:space="preserve"> (even though it doesn’t work without me PC)</w:t>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19288" cy="2621466"/>
            <wp:effectExtent b="0" l="0" r="0" t="0"/>
            <wp:docPr id="22"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1919288" cy="2621466"/>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created functions to check a status of each machine. Used a request package to get json files from each endpoint. Then checked the status of a machine and notified if there is a problem with it, providing its channel and error code.</w:t>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86288" cy="1954384"/>
            <wp:effectExtent b="0" l="0" r="0" t="0"/>
            <wp:docPr id="28"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4586288" cy="1954384"/>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part is continuously checking for errors in a given machine and notify if there is an error. It also notifies if someone solves it.</w:t>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67897" cy="2979936"/>
            <wp:effectExtent b="0" l="0" r="0" t="0"/>
            <wp:docPr id="18"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4767897" cy="2979936"/>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the functions called error_screening checks errors in both machines simultaneously to notify in case of errors.</w:t>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part works with sensors’ data gained via MQTT using the paho-mqtt package. I used credentials provided to us and connected to the machine. It checks both humidity and temperature and sends messages if humidity gets above 70% and temperature gets above 30C. </w:t>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79700"/>
            <wp:effectExtent b="0" l="0" r="0" t="0"/>
            <wp:docPr id="10"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of the screening functions work on a loop until users send a message “/stop”.  Each function checks the last message from the user and stops the loop if it receives such a message. It also sends a message notifying that a loop is interrupted. </w:t>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282700"/>
            <wp:effectExtent b="0" l="0" r="0" t="0"/>
            <wp:docPr id="15"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start a bot you will need to insert Token in the TOKEN value in the upper part of the file.</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Arial" w:cs="Arial" w:eastAsia="Arial" w:hAnsi="Arial"/>
        <w:b w:val="0"/>
        <w:i w:val="0"/>
        <w:smallCaps w:val="0"/>
        <w:strike w:val="0"/>
        <w:color w:val="000000"/>
        <w:sz w:val="16"/>
        <w:szCs w:val="1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16"/>
        <w:szCs w:val="16"/>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16"/>
        <w:szCs w:val="16"/>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16"/>
        <w:szCs w:val="16"/>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16"/>
        <w:szCs w:val="16"/>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8.png"/><Relationship Id="rId21" Type="http://schemas.openxmlformats.org/officeDocument/2006/relationships/image" Target="media/image5.png"/><Relationship Id="rId24" Type="http://schemas.openxmlformats.org/officeDocument/2006/relationships/image" Target="media/image3.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8" Type="http://schemas.openxmlformats.org/officeDocument/2006/relationships/image" Target="media/image18.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25.png"/><Relationship Id="rId7" Type="http://schemas.openxmlformats.org/officeDocument/2006/relationships/image" Target="media/image23.png"/><Relationship Id="rId8" Type="http://schemas.openxmlformats.org/officeDocument/2006/relationships/image" Target="media/image28.png"/><Relationship Id="rId31" Type="http://schemas.openxmlformats.org/officeDocument/2006/relationships/image" Target="media/image26.png"/><Relationship Id="rId30" Type="http://schemas.openxmlformats.org/officeDocument/2006/relationships/image" Target="media/image19.png"/><Relationship Id="rId11" Type="http://schemas.openxmlformats.org/officeDocument/2006/relationships/image" Target="media/image17.png"/><Relationship Id="rId33" Type="http://schemas.openxmlformats.org/officeDocument/2006/relationships/image" Target="media/image7.png"/><Relationship Id="rId10" Type="http://schemas.openxmlformats.org/officeDocument/2006/relationships/image" Target="media/image30.png"/><Relationship Id="rId32" Type="http://schemas.openxmlformats.org/officeDocument/2006/relationships/hyperlink" Target="https://t.me/manu_stream_bot" TargetMode="External"/><Relationship Id="rId13" Type="http://schemas.openxmlformats.org/officeDocument/2006/relationships/image" Target="media/image16.png"/><Relationship Id="rId35" Type="http://schemas.openxmlformats.org/officeDocument/2006/relationships/image" Target="media/image6.png"/><Relationship Id="rId12" Type="http://schemas.openxmlformats.org/officeDocument/2006/relationships/image" Target="media/image24.png"/><Relationship Id="rId34" Type="http://schemas.openxmlformats.org/officeDocument/2006/relationships/image" Target="media/image13.png"/><Relationship Id="rId15" Type="http://schemas.openxmlformats.org/officeDocument/2006/relationships/image" Target="media/image14.png"/><Relationship Id="rId37" Type="http://schemas.openxmlformats.org/officeDocument/2006/relationships/image" Target="media/image4.png"/><Relationship Id="rId14" Type="http://schemas.openxmlformats.org/officeDocument/2006/relationships/image" Target="media/image10.png"/><Relationship Id="rId36" Type="http://schemas.openxmlformats.org/officeDocument/2006/relationships/image" Target="media/image1.png"/><Relationship Id="rId17" Type="http://schemas.openxmlformats.org/officeDocument/2006/relationships/image" Target="media/image31.png"/><Relationship Id="rId16" Type="http://schemas.openxmlformats.org/officeDocument/2006/relationships/image" Target="media/image11.png"/><Relationship Id="rId19" Type="http://schemas.openxmlformats.org/officeDocument/2006/relationships/image" Target="media/image27.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